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ED384" w14:textId="5A63C829" w:rsidR="007F5619" w:rsidRPr="005B26A6" w:rsidRDefault="00A7412A" w:rsidP="00607FDC">
      <w:pPr>
        <w:jc w:val="center"/>
        <w:rPr>
          <w:rFonts w:ascii="Times New Roman" w:hAnsi="Times New Roman" w:cs="Times New Roman"/>
          <w:b/>
        </w:rPr>
      </w:pPr>
      <w:r w:rsidRPr="005B26A6">
        <w:rPr>
          <w:rFonts w:ascii="Times New Roman" w:hAnsi="Times New Roman" w:cs="Times New Roman"/>
          <w:b/>
        </w:rPr>
        <w:t xml:space="preserve">War </w:t>
      </w:r>
      <w:r w:rsidR="00607FDC" w:rsidRPr="005B26A6">
        <w:rPr>
          <w:rFonts w:ascii="Times New Roman" w:hAnsi="Times New Roman" w:cs="Times New Roman"/>
          <w:b/>
        </w:rPr>
        <w:t>&amp;</w:t>
      </w:r>
      <w:r w:rsidRPr="005B26A6">
        <w:rPr>
          <w:rFonts w:ascii="Times New Roman" w:hAnsi="Times New Roman" w:cs="Times New Roman"/>
          <w:b/>
        </w:rPr>
        <w:t xml:space="preserve"> National Partiality</w:t>
      </w:r>
    </w:p>
    <w:p w14:paraId="5E7F425E" w14:textId="5A78B9C8" w:rsidR="00607FDC" w:rsidRPr="005B26A6" w:rsidRDefault="00607FDC" w:rsidP="00607FDC">
      <w:pPr>
        <w:jc w:val="center"/>
        <w:rPr>
          <w:rFonts w:ascii="Times New Roman" w:hAnsi="Times New Roman" w:cs="Times New Roman"/>
          <w:b/>
        </w:rPr>
      </w:pPr>
      <w:r w:rsidRPr="005B26A6">
        <w:rPr>
          <w:rFonts w:ascii="Times New Roman" w:hAnsi="Times New Roman" w:cs="Times New Roman"/>
          <w:b/>
        </w:rPr>
        <w:t>Jeremy Davis</w:t>
      </w:r>
    </w:p>
    <w:p w14:paraId="1B2C09C2" w14:textId="037F0D47" w:rsidR="0031108C" w:rsidRPr="00F653F4" w:rsidRDefault="0031108C" w:rsidP="00607FDC">
      <w:pPr>
        <w:jc w:val="center"/>
        <w:rPr>
          <w:rFonts w:ascii="Times New Roman" w:hAnsi="Times New Roman" w:cs="Times New Roman"/>
        </w:rPr>
      </w:pPr>
      <w:r w:rsidRPr="00F653F4">
        <w:rPr>
          <w:rFonts w:ascii="Times New Roman" w:hAnsi="Times New Roman" w:cs="Times New Roman"/>
        </w:rPr>
        <w:t>Dissertation Summary</w:t>
      </w:r>
    </w:p>
    <w:p w14:paraId="5D345006" w14:textId="77777777" w:rsidR="00491D76" w:rsidRPr="00F653F4" w:rsidRDefault="00491D76" w:rsidP="009D2808">
      <w:pPr>
        <w:rPr>
          <w:rFonts w:ascii="Times New Roman" w:hAnsi="Times New Roman" w:cs="Times New Roman"/>
        </w:rPr>
      </w:pPr>
    </w:p>
    <w:p w14:paraId="4EE5C683" w14:textId="7851DFEB" w:rsidR="00930CB2" w:rsidRPr="009502B8" w:rsidRDefault="007C0471" w:rsidP="005B26A6">
      <w:pPr>
        <w:rPr>
          <w:rFonts w:ascii="Times New Roman" w:hAnsi="Times New Roman" w:cs="Times New Roman"/>
        </w:rPr>
      </w:pPr>
      <w:r>
        <w:rPr>
          <w:rFonts w:ascii="Times New Roman" w:hAnsi="Times New Roman" w:cs="Times New Roman"/>
        </w:rPr>
        <w:t>Many</w:t>
      </w:r>
      <w:r w:rsidR="00491D76" w:rsidRPr="00F653F4">
        <w:rPr>
          <w:rFonts w:ascii="Times New Roman" w:hAnsi="Times New Roman" w:cs="Times New Roman"/>
        </w:rPr>
        <w:t xml:space="preserve"> </w:t>
      </w:r>
      <w:r>
        <w:rPr>
          <w:rFonts w:ascii="Times New Roman" w:hAnsi="Times New Roman" w:cs="Times New Roman"/>
        </w:rPr>
        <w:t xml:space="preserve">people believe </w:t>
      </w:r>
      <w:r w:rsidR="00491D76" w:rsidRPr="00F653F4">
        <w:rPr>
          <w:rFonts w:ascii="Times New Roman" w:hAnsi="Times New Roman" w:cs="Times New Roman"/>
        </w:rPr>
        <w:t xml:space="preserve">that nations are </w:t>
      </w:r>
      <w:r>
        <w:rPr>
          <w:rFonts w:ascii="Times New Roman" w:hAnsi="Times New Roman" w:cs="Times New Roman"/>
        </w:rPr>
        <w:t>morally permitted, and</w:t>
      </w:r>
      <w:r w:rsidR="00491D76" w:rsidRPr="00F653F4">
        <w:rPr>
          <w:rFonts w:ascii="Times New Roman" w:hAnsi="Times New Roman" w:cs="Times New Roman"/>
        </w:rPr>
        <w:t xml:space="preserve"> perhaps even </w:t>
      </w:r>
      <w:r>
        <w:rPr>
          <w:rFonts w:ascii="Times New Roman" w:hAnsi="Times New Roman" w:cs="Times New Roman"/>
        </w:rPr>
        <w:t xml:space="preserve">morally </w:t>
      </w:r>
      <w:r w:rsidR="00491D76" w:rsidRPr="00F653F4">
        <w:rPr>
          <w:rFonts w:ascii="Times New Roman" w:hAnsi="Times New Roman" w:cs="Times New Roman"/>
        </w:rPr>
        <w:t xml:space="preserve">required, to give </w:t>
      </w:r>
      <w:r>
        <w:rPr>
          <w:rFonts w:ascii="Times New Roman" w:hAnsi="Times New Roman" w:cs="Times New Roman"/>
        </w:rPr>
        <w:t xml:space="preserve">at least some </w:t>
      </w:r>
      <w:r w:rsidR="00491D76" w:rsidRPr="00F653F4">
        <w:rPr>
          <w:rFonts w:ascii="Times New Roman" w:hAnsi="Times New Roman" w:cs="Times New Roman"/>
        </w:rPr>
        <w:t xml:space="preserve">preference to the lives of </w:t>
      </w:r>
      <w:r w:rsidR="00D85789">
        <w:rPr>
          <w:rFonts w:ascii="Times New Roman" w:hAnsi="Times New Roman" w:cs="Times New Roman"/>
        </w:rPr>
        <w:t>their</w:t>
      </w:r>
      <w:r w:rsidR="00491D76" w:rsidRPr="00F653F4">
        <w:rPr>
          <w:rFonts w:ascii="Times New Roman" w:hAnsi="Times New Roman" w:cs="Times New Roman"/>
        </w:rPr>
        <w:t xml:space="preserve"> own civilians and combatants </w:t>
      </w:r>
      <w:r>
        <w:rPr>
          <w:rFonts w:ascii="Times New Roman" w:hAnsi="Times New Roman" w:cs="Times New Roman"/>
        </w:rPr>
        <w:t>in war</w:t>
      </w:r>
      <w:r w:rsidR="00552FA8" w:rsidRPr="00F653F4">
        <w:rPr>
          <w:rFonts w:ascii="Times New Roman" w:hAnsi="Times New Roman" w:cs="Times New Roman"/>
        </w:rPr>
        <w:t xml:space="preserve">. </w:t>
      </w:r>
      <w:r>
        <w:rPr>
          <w:rFonts w:ascii="Times New Roman" w:hAnsi="Times New Roman" w:cs="Times New Roman"/>
        </w:rPr>
        <w:t>Most</w:t>
      </w:r>
      <w:r w:rsidR="00552FA8" w:rsidRPr="00F653F4">
        <w:rPr>
          <w:rFonts w:ascii="Times New Roman" w:hAnsi="Times New Roman" w:cs="Times New Roman"/>
        </w:rPr>
        <w:t xml:space="preserve"> philosophers writing on the ethics of war</w:t>
      </w:r>
      <w:r>
        <w:rPr>
          <w:rFonts w:ascii="Times New Roman" w:hAnsi="Times New Roman" w:cs="Times New Roman"/>
        </w:rPr>
        <w:t xml:space="preserve">, however, </w:t>
      </w:r>
      <w:r w:rsidR="001C0F49">
        <w:rPr>
          <w:rFonts w:ascii="Times New Roman" w:hAnsi="Times New Roman" w:cs="Times New Roman"/>
        </w:rPr>
        <w:t>either claim</w:t>
      </w:r>
      <w:r>
        <w:rPr>
          <w:rFonts w:ascii="Times New Roman" w:hAnsi="Times New Roman" w:cs="Times New Roman"/>
        </w:rPr>
        <w:t xml:space="preserve"> </w:t>
      </w:r>
      <w:r w:rsidR="001C0F49">
        <w:rPr>
          <w:rFonts w:ascii="Times New Roman" w:hAnsi="Times New Roman" w:cs="Times New Roman"/>
        </w:rPr>
        <w:t xml:space="preserve">or assume that </w:t>
      </w:r>
      <w:r>
        <w:rPr>
          <w:rFonts w:ascii="Times New Roman" w:hAnsi="Times New Roman" w:cs="Times New Roman"/>
        </w:rPr>
        <w:t xml:space="preserve">this common judgment is wrong. </w:t>
      </w:r>
      <w:r w:rsidR="0031108C" w:rsidRPr="00F653F4">
        <w:rPr>
          <w:rFonts w:ascii="Times New Roman" w:hAnsi="Times New Roman" w:cs="Times New Roman"/>
        </w:rPr>
        <w:t>My dissertation challenges the philosophical</w:t>
      </w:r>
      <w:r w:rsidR="005B26A6">
        <w:rPr>
          <w:rFonts w:ascii="Times New Roman" w:hAnsi="Times New Roman" w:cs="Times New Roman"/>
        </w:rPr>
        <w:t xml:space="preserve"> consensus by defending a modest</w:t>
      </w:r>
      <w:r w:rsidR="00552FA8" w:rsidRPr="00F653F4">
        <w:rPr>
          <w:rFonts w:ascii="Times New Roman" w:hAnsi="Times New Roman" w:cs="Times New Roman"/>
        </w:rPr>
        <w:t xml:space="preserve"> account of </w:t>
      </w:r>
      <w:r w:rsidR="00930CB2" w:rsidRPr="00F653F4">
        <w:rPr>
          <w:rFonts w:ascii="Times New Roman" w:hAnsi="Times New Roman" w:cs="Times New Roman"/>
        </w:rPr>
        <w:t>national partiality</w:t>
      </w:r>
      <w:r w:rsidR="00D85789">
        <w:rPr>
          <w:rFonts w:ascii="Times New Roman" w:hAnsi="Times New Roman" w:cs="Times New Roman"/>
        </w:rPr>
        <w:t xml:space="preserve"> and </w:t>
      </w:r>
      <w:r w:rsidR="005B26A6">
        <w:rPr>
          <w:rFonts w:ascii="Times New Roman" w:hAnsi="Times New Roman" w:cs="Times New Roman"/>
        </w:rPr>
        <w:t xml:space="preserve">illustrating </w:t>
      </w:r>
      <w:r w:rsidR="00D85789">
        <w:rPr>
          <w:rFonts w:ascii="Times New Roman" w:hAnsi="Times New Roman" w:cs="Times New Roman"/>
        </w:rPr>
        <w:t>its</w:t>
      </w:r>
      <w:r w:rsidR="00552FA8" w:rsidRPr="00F653F4">
        <w:rPr>
          <w:rFonts w:ascii="Times New Roman" w:hAnsi="Times New Roman" w:cs="Times New Roman"/>
        </w:rPr>
        <w:t xml:space="preserve"> application </w:t>
      </w:r>
      <w:r w:rsidR="005B26A6">
        <w:rPr>
          <w:rFonts w:ascii="Times New Roman" w:hAnsi="Times New Roman" w:cs="Times New Roman"/>
        </w:rPr>
        <w:t>both to the entry into war (</w:t>
      </w:r>
      <w:r w:rsidR="005B26A6">
        <w:rPr>
          <w:rFonts w:ascii="Times New Roman" w:hAnsi="Times New Roman" w:cs="Times New Roman"/>
          <w:i/>
        </w:rPr>
        <w:t>jus ad bellum</w:t>
      </w:r>
      <w:r w:rsidR="005B26A6">
        <w:rPr>
          <w:rFonts w:ascii="Times New Roman" w:hAnsi="Times New Roman" w:cs="Times New Roman"/>
        </w:rPr>
        <w:t>) and conduct within war (</w:t>
      </w:r>
      <w:r w:rsidR="005B26A6">
        <w:rPr>
          <w:rFonts w:ascii="Times New Roman" w:hAnsi="Times New Roman" w:cs="Times New Roman"/>
          <w:i/>
        </w:rPr>
        <w:t>jus in bello</w:t>
      </w:r>
      <w:r w:rsidR="005B26A6">
        <w:rPr>
          <w:rFonts w:ascii="Times New Roman" w:hAnsi="Times New Roman" w:cs="Times New Roman"/>
        </w:rPr>
        <w:t>)</w:t>
      </w:r>
      <w:r w:rsidR="00552FA8" w:rsidRPr="00F653F4">
        <w:rPr>
          <w:rFonts w:ascii="Times New Roman" w:hAnsi="Times New Roman" w:cs="Times New Roman"/>
        </w:rPr>
        <w:t xml:space="preserve">. </w:t>
      </w:r>
      <w:r w:rsidR="00D85789">
        <w:rPr>
          <w:rFonts w:ascii="Times New Roman" w:hAnsi="Times New Roman" w:cs="Times New Roman"/>
        </w:rPr>
        <w:t>On my view, nations are morally permitted to give some preference to their co-nationals, b</w:t>
      </w:r>
      <w:r w:rsidR="00D85789" w:rsidRPr="009502B8">
        <w:rPr>
          <w:rFonts w:ascii="Times New Roman" w:hAnsi="Times New Roman" w:cs="Times New Roman"/>
        </w:rPr>
        <w:t xml:space="preserve">ut this must be balanced against </w:t>
      </w:r>
      <w:r w:rsidR="005D2642">
        <w:rPr>
          <w:rFonts w:ascii="Times New Roman" w:hAnsi="Times New Roman" w:cs="Times New Roman"/>
        </w:rPr>
        <w:t>our</w:t>
      </w:r>
      <w:r w:rsidR="00D85789" w:rsidRPr="009502B8">
        <w:rPr>
          <w:rFonts w:ascii="Times New Roman" w:hAnsi="Times New Roman" w:cs="Times New Roman"/>
        </w:rPr>
        <w:t xml:space="preserve"> obligations we have to outsiders.</w:t>
      </w:r>
      <w:r w:rsidR="00D85789">
        <w:rPr>
          <w:rFonts w:ascii="Times New Roman" w:hAnsi="Times New Roman" w:cs="Times New Roman"/>
        </w:rPr>
        <w:t xml:space="preserve"> M</w:t>
      </w:r>
      <w:r w:rsidR="00552FA8" w:rsidRPr="00F653F4">
        <w:rPr>
          <w:rFonts w:ascii="Times New Roman" w:hAnsi="Times New Roman" w:cs="Times New Roman"/>
        </w:rPr>
        <w:t xml:space="preserve">y account </w:t>
      </w:r>
      <w:r w:rsidR="00D85789">
        <w:rPr>
          <w:rFonts w:ascii="Times New Roman" w:hAnsi="Times New Roman" w:cs="Times New Roman"/>
        </w:rPr>
        <w:t xml:space="preserve">therefore stops well short of endorsing the extreme view according to </w:t>
      </w:r>
      <w:r w:rsidR="00552FA8" w:rsidRPr="00F653F4">
        <w:rPr>
          <w:rFonts w:ascii="Times New Roman" w:hAnsi="Times New Roman" w:cs="Times New Roman"/>
        </w:rPr>
        <w:t xml:space="preserve">which </w:t>
      </w:r>
      <w:r w:rsidR="00D85789">
        <w:rPr>
          <w:rFonts w:ascii="Times New Roman" w:hAnsi="Times New Roman" w:cs="Times New Roman"/>
        </w:rPr>
        <w:t xml:space="preserve">nations can </w:t>
      </w:r>
      <w:r w:rsidR="005D2642">
        <w:rPr>
          <w:rFonts w:ascii="Times New Roman" w:hAnsi="Times New Roman" w:cs="Times New Roman"/>
        </w:rPr>
        <w:t>give unbridled</w:t>
      </w:r>
      <w:r w:rsidR="00D85789">
        <w:rPr>
          <w:rFonts w:ascii="Times New Roman" w:hAnsi="Times New Roman" w:cs="Times New Roman"/>
        </w:rPr>
        <w:t xml:space="preserve"> pr</w:t>
      </w:r>
      <w:r w:rsidR="005D2642">
        <w:rPr>
          <w:rFonts w:ascii="Times New Roman" w:hAnsi="Times New Roman" w:cs="Times New Roman"/>
        </w:rPr>
        <w:t>eference to</w:t>
      </w:r>
      <w:r w:rsidR="00D85789">
        <w:rPr>
          <w:rFonts w:ascii="Times New Roman" w:hAnsi="Times New Roman" w:cs="Times New Roman"/>
        </w:rPr>
        <w:t xml:space="preserve"> their own</w:t>
      </w:r>
      <w:r w:rsidR="00552FA8" w:rsidRPr="00F653F4">
        <w:rPr>
          <w:rFonts w:ascii="Times New Roman" w:hAnsi="Times New Roman" w:cs="Times New Roman"/>
        </w:rPr>
        <w:t>.</w:t>
      </w:r>
      <w:r w:rsidR="00D85789">
        <w:rPr>
          <w:rFonts w:ascii="Times New Roman" w:hAnsi="Times New Roman" w:cs="Times New Roman"/>
        </w:rPr>
        <w:t xml:space="preserve"> </w:t>
      </w:r>
    </w:p>
    <w:p w14:paraId="4A264EAE" w14:textId="066BA9D8" w:rsidR="00EA1E77" w:rsidRPr="009502B8" w:rsidRDefault="005B26A6" w:rsidP="008B23B9">
      <w:pPr>
        <w:ind w:firstLine="720"/>
        <w:rPr>
          <w:rFonts w:ascii="Times New Roman" w:hAnsi="Times New Roman" w:cs="Times New Roman"/>
        </w:rPr>
      </w:pPr>
      <w:r>
        <w:rPr>
          <w:rFonts w:ascii="Times New Roman" w:hAnsi="Times New Roman" w:cs="Times New Roman"/>
        </w:rPr>
        <w:t>I</w:t>
      </w:r>
      <w:r w:rsidR="00962356" w:rsidRPr="009502B8">
        <w:rPr>
          <w:rFonts w:ascii="Times New Roman" w:hAnsi="Times New Roman" w:cs="Times New Roman"/>
        </w:rPr>
        <w:t xml:space="preserve"> </w:t>
      </w:r>
      <w:r>
        <w:rPr>
          <w:rFonts w:ascii="Times New Roman" w:hAnsi="Times New Roman" w:cs="Times New Roman"/>
        </w:rPr>
        <w:t>first defend</w:t>
      </w:r>
      <w:r w:rsidR="00FC7A9D" w:rsidRPr="009502B8">
        <w:rPr>
          <w:rFonts w:ascii="Times New Roman" w:hAnsi="Times New Roman" w:cs="Times New Roman"/>
        </w:rPr>
        <w:t xml:space="preserve"> </w:t>
      </w:r>
      <w:r>
        <w:rPr>
          <w:rFonts w:ascii="Times New Roman" w:hAnsi="Times New Roman" w:cs="Times New Roman"/>
        </w:rPr>
        <w:t xml:space="preserve">a general </w:t>
      </w:r>
      <w:r w:rsidR="00EA1E77" w:rsidRPr="009502B8">
        <w:rPr>
          <w:rFonts w:ascii="Times New Roman" w:hAnsi="Times New Roman" w:cs="Times New Roman"/>
        </w:rPr>
        <w:t xml:space="preserve">account </w:t>
      </w:r>
      <w:r w:rsidR="0031108C" w:rsidRPr="009502B8">
        <w:rPr>
          <w:rFonts w:ascii="Times New Roman" w:hAnsi="Times New Roman" w:cs="Times New Roman"/>
        </w:rPr>
        <w:t>of partiality</w:t>
      </w:r>
      <w:r w:rsidR="00EA1E77" w:rsidRPr="009502B8">
        <w:rPr>
          <w:rFonts w:ascii="Times New Roman" w:hAnsi="Times New Roman" w:cs="Times New Roman"/>
        </w:rPr>
        <w:t xml:space="preserve">. </w:t>
      </w:r>
      <w:r>
        <w:rPr>
          <w:rFonts w:ascii="Times New Roman" w:hAnsi="Times New Roman" w:cs="Times New Roman"/>
        </w:rPr>
        <w:t xml:space="preserve">On my view, </w:t>
      </w:r>
      <w:r w:rsidR="00D85789">
        <w:rPr>
          <w:rFonts w:ascii="Times New Roman" w:hAnsi="Times New Roman" w:cs="Times New Roman"/>
        </w:rPr>
        <w:t>all forms of partiality share a basic justification: partiality is justified when one values a relationship non-instrumentally, and when one is responsible for creati</w:t>
      </w:r>
      <w:bookmarkStart w:id="0" w:name="_GoBack"/>
      <w:bookmarkEnd w:id="0"/>
      <w:r w:rsidR="00D85789">
        <w:rPr>
          <w:rFonts w:ascii="Times New Roman" w:hAnsi="Times New Roman" w:cs="Times New Roman"/>
        </w:rPr>
        <w:t xml:space="preserve">ng or sustaining a certain type of </w:t>
      </w:r>
      <w:r>
        <w:rPr>
          <w:rFonts w:ascii="Times New Roman" w:hAnsi="Times New Roman" w:cs="Times New Roman"/>
        </w:rPr>
        <w:t>vulnerability in another. N</w:t>
      </w:r>
      <w:r w:rsidR="00D85789">
        <w:rPr>
          <w:rFonts w:ascii="Times New Roman" w:hAnsi="Times New Roman" w:cs="Times New Roman"/>
        </w:rPr>
        <w:t xml:space="preserve">ational partiality, however, has certain </w:t>
      </w:r>
      <w:r>
        <w:rPr>
          <w:rFonts w:ascii="Times New Roman" w:hAnsi="Times New Roman" w:cs="Times New Roman"/>
        </w:rPr>
        <w:t>distinctive</w:t>
      </w:r>
      <w:r w:rsidR="00D85789">
        <w:rPr>
          <w:rFonts w:ascii="Times New Roman" w:hAnsi="Times New Roman" w:cs="Times New Roman"/>
        </w:rPr>
        <w:t xml:space="preserve"> features that most paradigmatic forms of partiality do not. Most notably</w:t>
      </w:r>
      <w:r w:rsidR="0031108C" w:rsidRPr="009502B8">
        <w:rPr>
          <w:rFonts w:ascii="Times New Roman" w:hAnsi="Times New Roman" w:cs="Times New Roman"/>
        </w:rPr>
        <w:t>, national partiality</w:t>
      </w:r>
      <w:r w:rsidR="00463AE1" w:rsidRPr="009502B8">
        <w:rPr>
          <w:rFonts w:ascii="Times New Roman" w:hAnsi="Times New Roman" w:cs="Times New Roman"/>
        </w:rPr>
        <w:t xml:space="preserve"> is </w:t>
      </w:r>
      <w:r w:rsidR="001936A2" w:rsidRPr="009502B8">
        <w:rPr>
          <w:rFonts w:ascii="Times New Roman" w:hAnsi="Times New Roman" w:cs="Times New Roman"/>
          <w:i/>
        </w:rPr>
        <w:t>scope-restricted</w:t>
      </w:r>
      <w:r w:rsidR="00D46C6F" w:rsidRPr="009502B8">
        <w:rPr>
          <w:rFonts w:ascii="Times New Roman" w:hAnsi="Times New Roman" w:cs="Times New Roman"/>
        </w:rPr>
        <w:t xml:space="preserve">: </w:t>
      </w:r>
      <w:r w:rsidR="00DC11C4" w:rsidRPr="009502B8">
        <w:rPr>
          <w:rFonts w:ascii="Times New Roman" w:hAnsi="Times New Roman" w:cs="Times New Roman"/>
        </w:rPr>
        <w:t xml:space="preserve">its application is restricted to a certain </w:t>
      </w:r>
      <w:r w:rsidR="0031108C" w:rsidRPr="009502B8">
        <w:rPr>
          <w:rFonts w:ascii="Times New Roman" w:hAnsi="Times New Roman" w:cs="Times New Roman"/>
        </w:rPr>
        <w:t>domain</w:t>
      </w:r>
      <w:r w:rsidR="00DC11C4" w:rsidRPr="009502B8">
        <w:rPr>
          <w:rFonts w:ascii="Times New Roman" w:hAnsi="Times New Roman" w:cs="Times New Roman"/>
        </w:rPr>
        <w:t xml:space="preserve"> of human interaction</w:t>
      </w:r>
      <w:r w:rsidR="00C2291F" w:rsidRPr="009502B8">
        <w:rPr>
          <w:rFonts w:ascii="Times New Roman" w:hAnsi="Times New Roman" w:cs="Times New Roman"/>
        </w:rPr>
        <w:t>—</w:t>
      </w:r>
      <w:r w:rsidR="00D46C6F" w:rsidRPr="009502B8">
        <w:rPr>
          <w:rFonts w:ascii="Times New Roman" w:hAnsi="Times New Roman" w:cs="Times New Roman"/>
        </w:rPr>
        <w:t>i.e.,</w:t>
      </w:r>
      <w:r w:rsidR="00C2291F" w:rsidRPr="009502B8">
        <w:rPr>
          <w:rFonts w:ascii="Times New Roman" w:hAnsi="Times New Roman" w:cs="Times New Roman"/>
        </w:rPr>
        <w:t xml:space="preserve"> the political life of the </w:t>
      </w:r>
      <w:r w:rsidR="001936A2" w:rsidRPr="009502B8">
        <w:rPr>
          <w:rFonts w:ascii="Times New Roman" w:hAnsi="Times New Roman" w:cs="Times New Roman"/>
        </w:rPr>
        <w:t>nation</w:t>
      </w:r>
      <w:r w:rsidR="0031108C" w:rsidRPr="009502B8">
        <w:rPr>
          <w:rFonts w:ascii="Times New Roman" w:hAnsi="Times New Roman" w:cs="Times New Roman"/>
        </w:rPr>
        <w:t xml:space="preserve"> and its members</w:t>
      </w:r>
      <w:r w:rsidR="00DC11C4" w:rsidRPr="009502B8">
        <w:rPr>
          <w:rFonts w:ascii="Times New Roman" w:hAnsi="Times New Roman" w:cs="Times New Roman"/>
        </w:rPr>
        <w:t>.</w:t>
      </w:r>
      <w:r w:rsidR="001F0CE9" w:rsidRPr="009502B8">
        <w:rPr>
          <w:rFonts w:ascii="Times New Roman" w:hAnsi="Times New Roman" w:cs="Times New Roman"/>
        </w:rPr>
        <w:t xml:space="preserve"> </w:t>
      </w:r>
      <w:r w:rsidR="00D85789">
        <w:rPr>
          <w:rFonts w:ascii="Times New Roman" w:hAnsi="Times New Roman" w:cs="Times New Roman"/>
        </w:rPr>
        <w:t>Recognizing t</w:t>
      </w:r>
      <w:r w:rsidR="00930CB2" w:rsidRPr="009502B8">
        <w:rPr>
          <w:rFonts w:ascii="Times New Roman" w:hAnsi="Times New Roman" w:cs="Times New Roman"/>
        </w:rPr>
        <w:t xml:space="preserve">his </w:t>
      </w:r>
      <w:r w:rsidR="0031108C" w:rsidRPr="009502B8">
        <w:rPr>
          <w:rFonts w:ascii="Times New Roman" w:hAnsi="Times New Roman" w:cs="Times New Roman"/>
        </w:rPr>
        <w:t>feature</w:t>
      </w:r>
      <w:r w:rsidR="001F0CE9" w:rsidRPr="009502B8">
        <w:rPr>
          <w:rFonts w:ascii="Times New Roman" w:hAnsi="Times New Roman" w:cs="Times New Roman"/>
        </w:rPr>
        <w:t xml:space="preserve"> helps dissolve </w:t>
      </w:r>
      <w:r w:rsidR="00D85789">
        <w:rPr>
          <w:rFonts w:ascii="Times New Roman" w:hAnsi="Times New Roman" w:cs="Times New Roman"/>
        </w:rPr>
        <w:t xml:space="preserve">a persistent objection, </w:t>
      </w:r>
      <w:r w:rsidR="009B24C8" w:rsidRPr="009502B8">
        <w:rPr>
          <w:rFonts w:ascii="Times New Roman" w:hAnsi="Times New Roman" w:cs="Times New Roman"/>
        </w:rPr>
        <w:t>raised b</w:t>
      </w:r>
      <w:r w:rsidR="00D85789">
        <w:rPr>
          <w:rFonts w:ascii="Times New Roman" w:hAnsi="Times New Roman" w:cs="Times New Roman"/>
        </w:rPr>
        <w:t>y Cecile Fabre and David Lefkowitz</w:t>
      </w:r>
      <w:r>
        <w:rPr>
          <w:rFonts w:ascii="Times New Roman" w:hAnsi="Times New Roman" w:cs="Times New Roman"/>
        </w:rPr>
        <w:t xml:space="preserve"> (among others)</w:t>
      </w:r>
      <w:r w:rsidR="00D85789">
        <w:rPr>
          <w:rFonts w:ascii="Times New Roman" w:hAnsi="Times New Roman" w:cs="Times New Roman"/>
        </w:rPr>
        <w:t xml:space="preserve">, </w:t>
      </w:r>
      <w:r w:rsidR="00336E4D">
        <w:rPr>
          <w:rFonts w:ascii="Times New Roman" w:hAnsi="Times New Roman" w:cs="Times New Roman"/>
        </w:rPr>
        <w:t>which</w:t>
      </w:r>
      <w:r w:rsidR="00D85789">
        <w:rPr>
          <w:rFonts w:ascii="Times New Roman" w:hAnsi="Times New Roman" w:cs="Times New Roman"/>
        </w:rPr>
        <w:t xml:space="preserve"> claims that</w:t>
      </w:r>
      <w:r w:rsidR="00FC32B5" w:rsidRPr="009502B8">
        <w:rPr>
          <w:rFonts w:ascii="Times New Roman" w:hAnsi="Times New Roman" w:cs="Times New Roman"/>
        </w:rPr>
        <w:t xml:space="preserve"> </w:t>
      </w:r>
      <w:r>
        <w:rPr>
          <w:rFonts w:ascii="Times New Roman" w:hAnsi="Times New Roman" w:cs="Times New Roman"/>
        </w:rPr>
        <w:t>moral judgments about war do</w:t>
      </w:r>
      <w:r w:rsidR="00FC32B5" w:rsidRPr="009502B8">
        <w:rPr>
          <w:rFonts w:ascii="Times New Roman" w:hAnsi="Times New Roman" w:cs="Times New Roman"/>
        </w:rPr>
        <w:t xml:space="preserve"> not </w:t>
      </w:r>
      <w:r>
        <w:rPr>
          <w:rFonts w:ascii="Times New Roman" w:hAnsi="Times New Roman" w:cs="Times New Roman"/>
        </w:rPr>
        <w:t>accommodate</w:t>
      </w:r>
      <w:r w:rsidR="00FC32B5" w:rsidRPr="009502B8">
        <w:rPr>
          <w:rFonts w:ascii="Times New Roman" w:hAnsi="Times New Roman" w:cs="Times New Roman"/>
        </w:rPr>
        <w:t xml:space="preserve"> </w:t>
      </w:r>
      <w:r w:rsidR="009B24C8" w:rsidRPr="009502B8">
        <w:rPr>
          <w:rFonts w:ascii="Times New Roman" w:hAnsi="Times New Roman" w:cs="Times New Roman"/>
        </w:rPr>
        <w:t xml:space="preserve">national partiality because we cannot plausibly extend our intuitions about </w:t>
      </w:r>
      <w:r w:rsidR="00FC32B5" w:rsidRPr="009502B8">
        <w:rPr>
          <w:rFonts w:ascii="Times New Roman" w:hAnsi="Times New Roman" w:cs="Times New Roman"/>
        </w:rPr>
        <w:t>interpersonal</w:t>
      </w:r>
      <w:r w:rsidR="009B24C8" w:rsidRPr="009502B8">
        <w:rPr>
          <w:rFonts w:ascii="Times New Roman" w:hAnsi="Times New Roman" w:cs="Times New Roman"/>
        </w:rPr>
        <w:t xml:space="preserve"> partiality to the case of co-national partiality</w:t>
      </w:r>
      <w:r w:rsidR="00D46C6F" w:rsidRPr="009502B8">
        <w:rPr>
          <w:rFonts w:ascii="Times New Roman" w:hAnsi="Times New Roman" w:cs="Times New Roman"/>
        </w:rPr>
        <w:t>.</w:t>
      </w:r>
      <w:r w:rsidR="00930CB2" w:rsidRPr="009502B8">
        <w:rPr>
          <w:rFonts w:ascii="Times New Roman" w:hAnsi="Times New Roman" w:cs="Times New Roman"/>
        </w:rPr>
        <w:t xml:space="preserve"> </w:t>
      </w:r>
      <w:r>
        <w:rPr>
          <w:rFonts w:ascii="Times New Roman" w:hAnsi="Times New Roman" w:cs="Times New Roman"/>
        </w:rPr>
        <w:t>I agree that</w:t>
      </w:r>
      <w:r w:rsidR="009B24C8" w:rsidRPr="009502B8">
        <w:rPr>
          <w:rFonts w:ascii="Times New Roman" w:hAnsi="Times New Roman" w:cs="Times New Roman"/>
        </w:rPr>
        <w:t xml:space="preserve"> </w:t>
      </w:r>
      <w:r>
        <w:rPr>
          <w:rFonts w:ascii="Times New Roman" w:hAnsi="Times New Roman" w:cs="Times New Roman"/>
        </w:rPr>
        <w:t xml:space="preserve">in </w:t>
      </w:r>
      <w:r w:rsidR="009B24C8" w:rsidRPr="009502B8">
        <w:rPr>
          <w:rFonts w:ascii="Times New Roman" w:hAnsi="Times New Roman" w:cs="Times New Roman"/>
        </w:rPr>
        <w:t>certain of these cases</w:t>
      </w:r>
      <w:r>
        <w:rPr>
          <w:rFonts w:ascii="Times New Roman" w:hAnsi="Times New Roman" w:cs="Times New Roman"/>
        </w:rPr>
        <w:t>,</w:t>
      </w:r>
      <w:r w:rsidR="009B24C8" w:rsidRPr="009502B8">
        <w:rPr>
          <w:rFonts w:ascii="Times New Roman" w:hAnsi="Times New Roman" w:cs="Times New Roman"/>
        </w:rPr>
        <w:t xml:space="preserve"> </w:t>
      </w:r>
      <w:r>
        <w:rPr>
          <w:rFonts w:ascii="Times New Roman" w:hAnsi="Times New Roman" w:cs="Times New Roman"/>
        </w:rPr>
        <w:t>national partiality is inapplicable</w:t>
      </w:r>
      <w:r w:rsidR="009B24C8" w:rsidRPr="009502B8">
        <w:rPr>
          <w:rFonts w:ascii="Times New Roman" w:hAnsi="Times New Roman" w:cs="Times New Roman"/>
        </w:rPr>
        <w:t xml:space="preserve"> because the scope of the co-national relationship is much narrower than that of, e.g., the parent-child relationship. And yet, </w:t>
      </w:r>
      <w:r>
        <w:rPr>
          <w:rFonts w:ascii="Times New Roman" w:hAnsi="Times New Roman" w:cs="Times New Roman"/>
        </w:rPr>
        <w:t xml:space="preserve">for cases that fall within the relevant </w:t>
      </w:r>
      <w:r w:rsidR="009B24C8" w:rsidRPr="009502B8">
        <w:rPr>
          <w:rFonts w:ascii="Times New Roman" w:hAnsi="Times New Roman" w:cs="Times New Roman"/>
        </w:rPr>
        <w:t xml:space="preserve">scope, </w:t>
      </w:r>
      <w:r w:rsidR="00BA5D72" w:rsidRPr="009502B8">
        <w:rPr>
          <w:rFonts w:ascii="Times New Roman" w:hAnsi="Times New Roman" w:cs="Times New Roman"/>
        </w:rPr>
        <w:t xml:space="preserve">national </w:t>
      </w:r>
      <w:r w:rsidR="009B24C8" w:rsidRPr="009502B8">
        <w:rPr>
          <w:rFonts w:ascii="Times New Roman" w:hAnsi="Times New Roman" w:cs="Times New Roman"/>
        </w:rPr>
        <w:t>partial</w:t>
      </w:r>
      <w:r w:rsidR="00930CB2" w:rsidRPr="009502B8">
        <w:rPr>
          <w:rFonts w:ascii="Times New Roman" w:hAnsi="Times New Roman" w:cs="Times New Roman"/>
        </w:rPr>
        <w:t xml:space="preserve">ity </w:t>
      </w:r>
      <w:r>
        <w:rPr>
          <w:rFonts w:ascii="Times New Roman" w:hAnsi="Times New Roman" w:cs="Times New Roman"/>
        </w:rPr>
        <w:t>may</w:t>
      </w:r>
      <w:r w:rsidR="00930CB2" w:rsidRPr="009502B8">
        <w:rPr>
          <w:rFonts w:ascii="Times New Roman" w:hAnsi="Times New Roman" w:cs="Times New Roman"/>
        </w:rPr>
        <w:t xml:space="preserve"> indeed be applicable. As a political conflict between collectives, war </w:t>
      </w:r>
      <w:r w:rsidR="00D85789">
        <w:rPr>
          <w:rFonts w:ascii="Times New Roman" w:hAnsi="Times New Roman" w:cs="Times New Roman"/>
        </w:rPr>
        <w:t>generally falls within the</w:t>
      </w:r>
      <w:r w:rsidR="009B24C8" w:rsidRPr="009502B8">
        <w:rPr>
          <w:rFonts w:ascii="Times New Roman" w:hAnsi="Times New Roman" w:cs="Times New Roman"/>
        </w:rPr>
        <w:t xml:space="preserve"> scope</w:t>
      </w:r>
      <w:r w:rsidR="00D85789">
        <w:rPr>
          <w:rFonts w:ascii="Times New Roman" w:hAnsi="Times New Roman" w:cs="Times New Roman"/>
        </w:rPr>
        <w:t xml:space="preserve"> of the co-national relationship</w:t>
      </w:r>
      <w:r w:rsidR="009B24C8" w:rsidRPr="009502B8">
        <w:rPr>
          <w:rFonts w:ascii="Times New Roman" w:hAnsi="Times New Roman" w:cs="Times New Roman"/>
        </w:rPr>
        <w:t>.</w:t>
      </w:r>
    </w:p>
    <w:p w14:paraId="702B8F88" w14:textId="6ECD38D4" w:rsidR="00221177" w:rsidRDefault="00221177" w:rsidP="00930CB2">
      <w:pPr>
        <w:ind w:firstLine="720"/>
        <w:rPr>
          <w:rFonts w:ascii="Times New Roman" w:hAnsi="Times New Roman" w:cs="Times New Roman"/>
        </w:rPr>
      </w:pPr>
      <w:r>
        <w:rPr>
          <w:rFonts w:ascii="Times New Roman" w:hAnsi="Times New Roman" w:cs="Times New Roman"/>
        </w:rPr>
        <w:t>I then argue that national partiality not</w:t>
      </w:r>
      <w:r w:rsidR="00B27AA7">
        <w:rPr>
          <w:rFonts w:ascii="Times New Roman" w:hAnsi="Times New Roman" w:cs="Times New Roman"/>
        </w:rPr>
        <w:t xml:space="preserve"> only boosts our duties of beneficence, but can also override our duties of non-maleficence in some cases. This is central to the application of national partiality in war, since war involves not only duties of beneficence, like rescuing and offering protection, but also duties of non-maleficence, like duties not to harm or kill. I argue that the extra weight afforded by partiality is a multiplier function that corresponds to the particular type</w:t>
      </w:r>
      <w:r w:rsidR="001C0F49">
        <w:rPr>
          <w:rFonts w:ascii="Times New Roman" w:hAnsi="Times New Roman" w:cs="Times New Roman"/>
        </w:rPr>
        <w:t xml:space="preserve"> of duty to which it is applied. This conclusion </w:t>
      </w:r>
      <w:r w:rsidR="005B26A6">
        <w:rPr>
          <w:rFonts w:ascii="Times New Roman" w:hAnsi="Times New Roman" w:cs="Times New Roman"/>
        </w:rPr>
        <w:t>departs from</w:t>
      </w:r>
      <w:r w:rsidR="001C0F49">
        <w:rPr>
          <w:rFonts w:ascii="Times New Roman" w:hAnsi="Times New Roman" w:cs="Times New Roman"/>
        </w:rPr>
        <w:t xml:space="preserve"> one commonly held view, defended by David Miller and others, according to which national partiality cannot override certain duties of non-maleficence to outsiders.</w:t>
      </w:r>
      <w:r w:rsidR="005B26A6">
        <w:rPr>
          <w:rFonts w:ascii="Times New Roman" w:hAnsi="Times New Roman" w:cs="Times New Roman"/>
        </w:rPr>
        <w:t xml:space="preserve"> On my view, while it is indeed more difficult for partiality to play a role in justifying harm to others, it may sometimes do so, particularly when the harms are unintended side-effects of our aims.</w:t>
      </w:r>
    </w:p>
    <w:p w14:paraId="3C648964" w14:textId="27ADA4D7" w:rsidR="00541E22" w:rsidRPr="00F653F4" w:rsidRDefault="00221177" w:rsidP="00930CB2">
      <w:pPr>
        <w:ind w:firstLine="720"/>
        <w:rPr>
          <w:rFonts w:ascii="Times New Roman" w:hAnsi="Times New Roman" w:cs="Times New Roman"/>
        </w:rPr>
      </w:pPr>
      <w:r>
        <w:rPr>
          <w:rFonts w:ascii="Times New Roman" w:hAnsi="Times New Roman" w:cs="Times New Roman"/>
        </w:rPr>
        <w:t>In the second part of the dissertation, I</w:t>
      </w:r>
      <w:r w:rsidR="000C7014" w:rsidRPr="009502B8">
        <w:rPr>
          <w:rFonts w:ascii="Times New Roman" w:hAnsi="Times New Roman" w:cs="Times New Roman"/>
        </w:rPr>
        <w:t xml:space="preserve"> show how the standard conditions</w:t>
      </w:r>
      <w:r w:rsidR="000C7014" w:rsidRPr="00F653F4">
        <w:rPr>
          <w:rFonts w:ascii="Times New Roman" w:hAnsi="Times New Roman" w:cs="Times New Roman"/>
        </w:rPr>
        <w:t xml:space="preserve"> for just war ought to be </w:t>
      </w:r>
      <w:r w:rsidR="00541E22" w:rsidRPr="00F653F4">
        <w:rPr>
          <w:rFonts w:ascii="Times New Roman" w:hAnsi="Times New Roman" w:cs="Times New Roman"/>
        </w:rPr>
        <w:t>revised</w:t>
      </w:r>
      <w:r w:rsidR="000C7014" w:rsidRPr="00F653F4">
        <w:rPr>
          <w:rFonts w:ascii="Times New Roman" w:hAnsi="Times New Roman" w:cs="Times New Roman"/>
        </w:rPr>
        <w:t xml:space="preserve"> to accommodate national partiality. </w:t>
      </w:r>
      <w:r w:rsidR="00541E22" w:rsidRPr="00F653F4">
        <w:rPr>
          <w:rFonts w:ascii="Times New Roman" w:hAnsi="Times New Roman" w:cs="Times New Roman"/>
        </w:rPr>
        <w:t xml:space="preserve">The primary foci of this revision are the </w:t>
      </w:r>
      <w:r w:rsidR="00541E22" w:rsidRPr="00F653F4">
        <w:rPr>
          <w:rFonts w:ascii="Times New Roman" w:hAnsi="Times New Roman" w:cs="Times New Roman"/>
          <w:i/>
        </w:rPr>
        <w:t>ad bellum</w:t>
      </w:r>
      <w:r w:rsidR="00541E22" w:rsidRPr="00F653F4">
        <w:rPr>
          <w:rFonts w:ascii="Times New Roman" w:hAnsi="Times New Roman" w:cs="Times New Roman"/>
        </w:rPr>
        <w:t xml:space="preserve"> proportionality </w:t>
      </w:r>
      <w:r w:rsidR="00BA5D72" w:rsidRPr="00F653F4">
        <w:rPr>
          <w:rFonts w:ascii="Times New Roman" w:hAnsi="Times New Roman" w:cs="Times New Roman"/>
        </w:rPr>
        <w:t>condition</w:t>
      </w:r>
      <w:r w:rsidR="00541E22" w:rsidRPr="00F653F4">
        <w:rPr>
          <w:rFonts w:ascii="Times New Roman" w:hAnsi="Times New Roman" w:cs="Times New Roman"/>
        </w:rPr>
        <w:t xml:space="preserve"> and the </w:t>
      </w:r>
      <w:r w:rsidR="00541E22" w:rsidRPr="00F653F4">
        <w:rPr>
          <w:rFonts w:ascii="Times New Roman" w:hAnsi="Times New Roman" w:cs="Times New Roman"/>
          <w:i/>
        </w:rPr>
        <w:t>in bello</w:t>
      </w:r>
      <w:r w:rsidR="00541E22" w:rsidRPr="00F653F4">
        <w:rPr>
          <w:rFonts w:ascii="Times New Roman" w:hAnsi="Times New Roman" w:cs="Times New Roman"/>
        </w:rPr>
        <w:t xml:space="preserve"> principle of distinction. The </w:t>
      </w:r>
      <w:r w:rsidR="009502B8" w:rsidRPr="009502B8">
        <w:rPr>
          <w:rFonts w:ascii="Times New Roman" w:hAnsi="Times New Roman" w:cs="Times New Roman"/>
        </w:rPr>
        <w:t>former</w:t>
      </w:r>
      <w:r w:rsidR="00541E22" w:rsidRPr="00F653F4">
        <w:rPr>
          <w:rFonts w:ascii="Times New Roman" w:hAnsi="Times New Roman" w:cs="Times New Roman"/>
        </w:rPr>
        <w:t xml:space="preserve"> holds that a war’s prospective harms must not be out of proportion to the </w:t>
      </w:r>
      <w:r w:rsidR="009502B8">
        <w:rPr>
          <w:rFonts w:ascii="Times New Roman" w:hAnsi="Times New Roman" w:cs="Times New Roman"/>
        </w:rPr>
        <w:t xml:space="preserve">relevant </w:t>
      </w:r>
      <w:r w:rsidR="00541E22" w:rsidRPr="00F653F4">
        <w:rPr>
          <w:rFonts w:ascii="Times New Roman" w:hAnsi="Times New Roman" w:cs="Times New Roman"/>
        </w:rPr>
        <w:t xml:space="preserve">goods it is expected to achieve. </w:t>
      </w:r>
      <w:r w:rsidR="009502B8">
        <w:rPr>
          <w:rFonts w:ascii="Times New Roman" w:hAnsi="Times New Roman" w:cs="Times New Roman"/>
        </w:rPr>
        <w:t>I show that</w:t>
      </w:r>
      <w:r w:rsidR="00E50AB5">
        <w:rPr>
          <w:rFonts w:ascii="Times New Roman" w:hAnsi="Times New Roman" w:cs="Times New Roman"/>
        </w:rPr>
        <w:t>, contrary to the standard assumption, nations are</w:t>
      </w:r>
      <w:r w:rsidR="00541E22" w:rsidRPr="00F653F4">
        <w:rPr>
          <w:rFonts w:ascii="Times New Roman" w:hAnsi="Times New Roman" w:cs="Times New Roman"/>
        </w:rPr>
        <w:t xml:space="preserve"> </w:t>
      </w:r>
      <w:r w:rsidR="00E50AB5">
        <w:rPr>
          <w:rFonts w:ascii="Times New Roman" w:hAnsi="Times New Roman" w:cs="Times New Roman"/>
        </w:rPr>
        <w:t xml:space="preserve">sometimes </w:t>
      </w:r>
      <w:r w:rsidR="00541E22" w:rsidRPr="00F653F4">
        <w:rPr>
          <w:rFonts w:ascii="Times New Roman" w:hAnsi="Times New Roman" w:cs="Times New Roman"/>
        </w:rPr>
        <w:t xml:space="preserve">permitted to give greater weight to </w:t>
      </w:r>
      <w:r w:rsidR="00E50AB5">
        <w:rPr>
          <w:rFonts w:ascii="Times New Roman" w:hAnsi="Times New Roman" w:cs="Times New Roman"/>
        </w:rPr>
        <w:t>certain of the harms and goods that will befall and accrue to</w:t>
      </w:r>
      <w:r w:rsidR="009502B8">
        <w:rPr>
          <w:rFonts w:ascii="Times New Roman" w:hAnsi="Times New Roman" w:cs="Times New Roman"/>
        </w:rPr>
        <w:t xml:space="preserve"> </w:t>
      </w:r>
      <w:r w:rsidR="00E50AB5">
        <w:rPr>
          <w:rFonts w:ascii="Times New Roman" w:hAnsi="Times New Roman" w:cs="Times New Roman"/>
        </w:rPr>
        <w:t>their own. As a result, certain wars that would be judged disproportionate on an impartialist model in fact satisfy the proportionality condition.</w:t>
      </w:r>
    </w:p>
    <w:p w14:paraId="5DCF1A8D" w14:textId="4D2A23BF" w:rsidR="00336E4D" w:rsidRPr="00F653F4" w:rsidRDefault="00AA441B" w:rsidP="00336E4D">
      <w:pPr>
        <w:ind w:firstLine="720"/>
        <w:rPr>
          <w:rFonts w:ascii="Times New Roman" w:hAnsi="Times New Roman" w:cs="Times New Roman"/>
        </w:rPr>
      </w:pPr>
      <w:r w:rsidRPr="00F653F4">
        <w:rPr>
          <w:rFonts w:ascii="Times New Roman" w:hAnsi="Times New Roman" w:cs="Times New Roman"/>
        </w:rPr>
        <w:t xml:space="preserve">Finally, the </w:t>
      </w:r>
      <w:r w:rsidRPr="00F653F4">
        <w:rPr>
          <w:rFonts w:ascii="Times New Roman" w:hAnsi="Times New Roman" w:cs="Times New Roman"/>
          <w:i/>
        </w:rPr>
        <w:t>in bello</w:t>
      </w:r>
      <w:r w:rsidRPr="00F653F4">
        <w:rPr>
          <w:rFonts w:ascii="Times New Roman" w:hAnsi="Times New Roman" w:cs="Times New Roman"/>
        </w:rPr>
        <w:t xml:space="preserve"> principle of distinction says that killing civilians is worse than killing combatants.</w:t>
      </w:r>
      <w:r w:rsidR="00FB7137" w:rsidRPr="00F653F4">
        <w:rPr>
          <w:rFonts w:ascii="Times New Roman" w:hAnsi="Times New Roman" w:cs="Times New Roman"/>
        </w:rPr>
        <w:t xml:space="preserve"> </w:t>
      </w:r>
      <w:r w:rsidR="00D87F5B" w:rsidRPr="00F653F4">
        <w:rPr>
          <w:rFonts w:ascii="Times New Roman" w:hAnsi="Times New Roman" w:cs="Times New Roman"/>
        </w:rPr>
        <w:t xml:space="preserve">But how are we to weigh the lives of our combatants, to whom we </w:t>
      </w:r>
      <w:r w:rsidR="00E50AB5">
        <w:rPr>
          <w:rFonts w:ascii="Times New Roman" w:hAnsi="Times New Roman" w:cs="Times New Roman"/>
        </w:rPr>
        <w:t>owe</w:t>
      </w:r>
      <w:r w:rsidR="00425346" w:rsidRPr="00F653F4">
        <w:rPr>
          <w:rFonts w:ascii="Times New Roman" w:hAnsi="Times New Roman" w:cs="Times New Roman"/>
        </w:rPr>
        <w:t xml:space="preserve"> special duties of</w:t>
      </w:r>
      <w:r w:rsidR="00D87F5B" w:rsidRPr="00F653F4">
        <w:rPr>
          <w:rFonts w:ascii="Times New Roman" w:hAnsi="Times New Roman" w:cs="Times New Roman"/>
        </w:rPr>
        <w:t xml:space="preserve"> partial</w:t>
      </w:r>
      <w:r w:rsidR="00425346" w:rsidRPr="00F653F4">
        <w:rPr>
          <w:rFonts w:ascii="Times New Roman" w:hAnsi="Times New Roman" w:cs="Times New Roman"/>
        </w:rPr>
        <w:t>ity</w:t>
      </w:r>
      <w:r w:rsidR="00D87F5B" w:rsidRPr="00F653F4">
        <w:rPr>
          <w:rFonts w:ascii="Times New Roman" w:hAnsi="Times New Roman" w:cs="Times New Roman"/>
        </w:rPr>
        <w:t xml:space="preserve">, </w:t>
      </w:r>
      <w:r w:rsidR="00BA5D72" w:rsidRPr="00F653F4">
        <w:rPr>
          <w:rFonts w:ascii="Times New Roman" w:hAnsi="Times New Roman" w:cs="Times New Roman"/>
        </w:rPr>
        <w:t>against</w:t>
      </w:r>
      <w:r w:rsidR="00D87F5B" w:rsidRPr="00F653F4">
        <w:rPr>
          <w:rFonts w:ascii="Times New Roman" w:hAnsi="Times New Roman" w:cs="Times New Roman"/>
        </w:rPr>
        <w:t xml:space="preserve"> civilians on the other side, to whom we </w:t>
      </w:r>
      <w:r w:rsidR="00425346" w:rsidRPr="00F653F4">
        <w:rPr>
          <w:rFonts w:ascii="Times New Roman" w:hAnsi="Times New Roman" w:cs="Times New Roman"/>
        </w:rPr>
        <w:t>have special</w:t>
      </w:r>
      <w:r w:rsidR="00D87F5B" w:rsidRPr="00F653F4">
        <w:rPr>
          <w:rFonts w:ascii="Times New Roman" w:hAnsi="Times New Roman" w:cs="Times New Roman"/>
        </w:rPr>
        <w:t xml:space="preserve"> </w:t>
      </w:r>
      <w:r w:rsidR="00425346" w:rsidRPr="00F653F4">
        <w:rPr>
          <w:rFonts w:ascii="Times New Roman" w:hAnsi="Times New Roman" w:cs="Times New Roman"/>
        </w:rPr>
        <w:t>duties</w:t>
      </w:r>
      <w:r w:rsidR="00D87F5B" w:rsidRPr="00F653F4">
        <w:rPr>
          <w:rFonts w:ascii="Times New Roman" w:hAnsi="Times New Roman" w:cs="Times New Roman"/>
        </w:rPr>
        <w:t xml:space="preserve"> of </w:t>
      </w:r>
      <w:r w:rsidR="00D87F5B" w:rsidRPr="00005F0F">
        <w:rPr>
          <w:rFonts w:ascii="Times New Roman" w:hAnsi="Times New Roman" w:cs="Times New Roman"/>
        </w:rPr>
        <w:t>protection?</w:t>
      </w:r>
      <w:r w:rsidR="00FB7137" w:rsidRPr="00005F0F">
        <w:rPr>
          <w:rFonts w:ascii="Times New Roman" w:hAnsi="Times New Roman" w:cs="Times New Roman"/>
        </w:rPr>
        <w:t xml:space="preserve"> </w:t>
      </w:r>
      <w:r w:rsidR="00E50AB5">
        <w:rPr>
          <w:rFonts w:ascii="Times New Roman" w:hAnsi="Times New Roman" w:cs="Times New Roman"/>
        </w:rPr>
        <w:t xml:space="preserve">I show that, when all else is equal, national partiality to our combatants trumps our obligations to the other side’s civilians. However, in war, all else is rarely equal. Thus, </w:t>
      </w:r>
      <w:r w:rsidR="00005F0F">
        <w:rPr>
          <w:rFonts w:ascii="Times New Roman" w:hAnsi="Times New Roman" w:cs="Times New Roman"/>
        </w:rPr>
        <w:t xml:space="preserve">the </w:t>
      </w:r>
      <w:r w:rsidR="001C0F49">
        <w:rPr>
          <w:rFonts w:ascii="Times New Roman" w:hAnsi="Times New Roman" w:cs="Times New Roman"/>
        </w:rPr>
        <w:t xml:space="preserve">full </w:t>
      </w:r>
      <w:r w:rsidR="00005F0F">
        <w:rPr>
          <w:rFonts w:ascii="Times New Roman" w:hAnsi="Times New Roman" w:cs="Times New Roman"/>
        </w:rPr>
        <w:t>answe</w:t>
      </w:r>
      <w:r w:rsidR="001C0F49">
        <w:rPr>
          <w:rFonts w:ascii="Times New Roman" w:hAnsi="Times New Roman" w:cs="Times New Roman"/>
        </w:rPr>
        <w:t>r to this question depends on several</w:t>
      </w:r>
      <w:r w:rsidR="00005F0F">
        <w:rPr>
          <w:rFonts w:ascii="Times New Roman" w:hAnsi="Times New Roman" w:cs="Times New Roman"/>
        </w:rPr>
        <w:t xml:space="preserve"> morally relevant factors—namely, </w:t>
      </w:r>
      <w:r w:rsidR="00546331">
        <w:rPr>
          <w:rFonts w:ascii="Times New Roman" w:hAnsi="Times New Roman" w:cs="Times New Roman"/>
        </w:rPr>
        <w:t>the moral relevance of the</w:t>
      </w:r>
      <w:r w:rsidR="00005F0F">
        <w:rPr>
          <w:rFonts w:ascii="Times New Roman" w:hAnsi="Times New Roman" w:cs="Times New Roman"/>
        </w:rPr>
        <w:t xml:space="preserve"> risks soldiers accept,</w:t>
      </w:r>
      <w:r w:rsidR="0005217B">
        <w:rPr>
          <w:rFonts w:ascii="Times New Roman" w:hAnsi="Times New Roman" w:cs="Times New Roman"/>
        </w:rPr>
        <w:t xml:space="preserve"> and the particular</w:t>
      </w:r>
      <w:r w:rsidR="00005F0F">
        <w:rPr>
          <w:rFonts w:ascii="Times New Roman" w:hAnsi="Times New Roman" w:cs="Times New Roman"/>
        </w:rPr>
        <w:t xml:space="preserve"> type</w:t>
      </w:r>
      <w:r w:rsidR="00E50AB5">
        <w:rPr>
          <w:rFonts w:ascii="Times New Roman" w:hAnsi="Times New Roman" w:cs="Times New Roman"/>
        </w:rPr>
        <w:t>s</w:t>
      </w:r>
      <w:r w:rsidR="00005F0F">
        <w:rPr>
          <w:rFonts w:ascii="Times New Roman" w:hAnsi="Times New Roman" w:cs="Times New Roman"/>
        </w:rPr>
        <w:t xml:space="preserve"> of harm in question</w:t>
      </w:r>
      <w:r w:rsidR="0005217B">
        <w:rPr>
          <w:rFonts w:ascii="Times New Roman" w:hAnsi="Times New Roman" w:cs="Times New Roman"/>
        </w:rPr>
        <w:t>.</w:t>
      </w:r>
      <w:r w:rsidR="00005F0F">
        <w:rPr>
          <w:rFonts w:ascii="Times New Roman" w:hAnsi="Times New Roman" w:cs="Times New Roman"/>
        </w:rPr>
        <w:t xml:space="preserve"> </w:t>
      </w:r>
    </w:p>
    <w:sectPr w:rsidR="00336E4D" w:rsidRPr="00F653F4" w:rsidSect="00A34C4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1CFD" w14:textId="77777777" w:rsidR="00F64001" w:rsidRDefault="00F64001" w:rsidP="0031108C">
      <w:r>
        <w:separator/>
      </w:r>
    </w:p>
  </w:endnote>
  <w:endnote w:type="continuationSeparator" w:id="0">
    <w:p w14:paraId="1F574A8F" w14:textId="77777777" w:rsidR="00F64001" w:rsidRDefault="00F64001" w:rsidP="003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4DFF" w14:textId="77777777" w:rsidR="00F64001" w:rsidRDefault="00F64001" w:rsidP="0031108C">
      <w:r>
        <w:separator/>
      </w:r>
    </w:p>
  </w:footnote>
  <w:footnote w:type="continuationSeparator" w:id="0">
    <w:p w14:paraId="0E8307EB" w14:textId="77777777" w:rsidR="00F64001" w:rsidRDefault="00F64001" w:rsidP="0031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3EA5"/>
    <w:multiLevelType w:val="hybridMultilevel"/>
    <w:tmpl w:val="9A9491DE"/>
    <w:lvl w:ilvl="0" w:tplc="100E4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2A"/>
    <w:rsid w:val="00002EF8"/>
    <w:rsid w:val="00005F0F"/>
    <w:rsid w:val="00006873"/>
    <w:rsid w:val="0001062D"/>
    <w:rsid w:val="00034CCB"/>
    <w:rsid w:val="0005217B"/>
    <w:rsid w:val="0005783C"/>
    <w:rsid w:val="00060208"/>
    <w:rsid w:val="000C7014"/>
    <w:rsid w:val="001936A2"/>
    <w:rsid w:val="001A04E5"/>
    <w:rsid w:val="001C0F49"/>
    <w:rsid w:val="001E3ED4"/>
    <w:rsid w:val="001F0CE9"/>
    <w:rsid w:val="00200792"/>
    <w:rsid w:val="00221177"/>
    <w:rsid w:val="002213D4"/>
    <w:rsid w:val="00246975"/>
    <w:rsid w:val="002746F4"/>
    <w:rsid w:val="002A0CAA"/>
    <w:rsid w:val="002F2046"/>
    <w:rsid w:val="002F5A0E"/>
    <w:rsid w:val="0031108C"/>
    <w:rsid w:val="00336683"/>
    <w:rsid w:val="00336E4D"/>
    <w:rsid w:val="003438AA"/>
    <w:rsid w:val="00384600"/>
    <w:rsid w:val="0039616B"/>
    <w:rsid w:val="003E4468"/>
    <w:rsid w:val="003F6783"/>
    <w:rsid w:val="00425346"/>
    <w:rsid w:val="00463AE1"/>
    <w:rsid w:val="004714A5"/>
    <w:rsid w:val="00480BC6"/>
    <w:rsid w:val="00491D76"/>
    <w:rsid w:val="004A7195"/>
    <w:rsid w:val="004B6963"/>
    <w:rsid w:val="00500AC5"/>
    <w:rsid w:val="005363B8"/>
    <w:rsid w:val="00541E22"/>
    <w:rsid w:val="00546331"/>
    <w:rsid w:val="00552FA8"/>
    <w:rsid w:val="00554923"/>
    <w:rsid w:val="005819EF"/>
    <w:rsid w:val="005A33E5"/>
    <w:rsid w:val="005A4E61"/>
    <w:rsid w:val="005B26A6"/>
    <w:rsid w:val="005D2642"/>
    <w:rsid w:val="005E5099"/>
    <w:rsid w:val="00607FDC"/>
    <w:rsid w:val="00623C97"/>
    <w:rsid w:val="00665040"/>
    <w:rsid w:val="006A0443"/>
    <w:rsid w:val="006B5FF1"/>
    <w:rsid w:val="006E2DB0"/>
    <w:rsid w:val="006F5151"/>
    <w:rsid w:val="006F7A54"/>
    <w:rsid w:val="007720D3"/>
    <w:rsid w:val="007A6EBE"/>
    <w:rsid w:val="007C0471"/>
    <w:rsid w:val="007C5A32"/>
    <w:rsid w:val="007F5619"/>
    <w:rsid w:val="0086297C"/>
    <w:rsid w:val="00865D00"/>
    <w:rsid w:val="00886452"/>
    <w:rsid w:val="008B23B9"/>
    <w:rsid w:val="008C2294"/>
    <w:rsid w:val="00911ED2"/>
    <w:rsid w:val="00930CB2"/>
    <w:rsid w:val="009502B8"/>
    <w:rsid w:val="00962356"/>
    <w:rsid w:val="009B24C8"/>
    <w:rsid w:val="009C1606"/>
    <w:rsid w:val="009D2808"/>
    <w:rsid w:val="009D4ECD"/>
    <w:rsid w:val="00A03F72"/>
    <w:rsid w:val="00A34C4E"/>
    <w:rsid w:val="00A57D54"/>
    <w:rsid w:val="00A7412A"/>
    <w:rsid w:val="00A8425F"/>
    <w:rsid w:val="00AA441B"/>
    <w:rsid w:val="00AB1768"/>
    <w:rsid w:val="00AE3731"/>
    <w:rsid w:val="00B27AA7"/>
    <w:rsid w:val="00B7320F"/>
    <w:rsid w:val="00BA5D72"/>
    <w:rsid w:val="00C01D98"/>
    <w:rsid w:val="00C2291F"/>
    <w:rsid w:val="00C31D88"/>
    <w:rsid w:val="00C51D5E"/>
    <w:rsid w:val="00C629D1"/>
    <w:rsid w:val="00C831E8"/>
    <w:rsid w:val="00C95F3B"/>
    <w:rsid w:val="00CA4BDB"/>
    <w:rsid w:val="00CC6C2F"/>
    <w:rsid w:val="00CD1B23"/>
    <w:rsid w:val="00CF35F7"/>
    <w:rsid w:val="00D11423"/>
    <w:rsid w:val="00D21070"/>
    <w:rsid w:val="00D40211"/>
    <w:rsid w:val="00D46C6F"/>
    <w:rsid w:val="00D64B48"/>
    <w:rsid w:val="00D85789"/>
    <w:rsid w:val="00D87F5B"/>
    <w:rsid w:val="00DA5033"/>
    <w:rsid w:val="00DA530B"/>
    <w:rsid w:val="00DB0E08"/>
    <w:rsid w:val="00DC11C4"/>
    <w:rsid w:val="00E02484"/>
    <w:rsid w:val="00E2307E"/>
    <w:rsid w:val="00E50AB5"/>
    <w:rsid w:val="00EA1E77"/>
    <w:rsid w:val="00EE4443"/>
    <w:rsid w:val="00F64001"/>
    <w:rsid w:val="00F653F4"/>
    <w:rsid w:val="00F82733"/>
    <w:rsid w:val="00FB7137"/>
    <w:rsid w:val="00FC32B5"/>
    <w:rsid w:val="00FC7A9D"/>
    <w:rsid w:val="00FD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6C614"/>
  <w14:defaultImageDpi w14:val="300"/>
  <w15:docId w15:val="{9212DC66-3AF8-4958-9DFC-F348543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inorEastAsia" w:hAnsi="Adobe Caslon Pr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D54"/>
    <w:pPr>
      <w:ind w:left="720"/>
      <w:contextualSpacing/>
    </w:pPr>
  </w:style>
  <w:style w:type="paragraph" w:styleId="FootnoteText">
    <w:name w:val="footnote text"/>
    <w:basedOn w:val="Normal"/>
    <w:link w:val="FootnoteTextChar"/>
    <w:uiPriority w:val="99"/>
    <w:unhideWhenUsed/>
    <w:rsid w:val="0031108C"/>
  </w:style>
  <w:style w:type="character" w:customStyle="1" w:styleId="FootnoteTextChar">
    <w:name w:val="Footnote Text Char"/>
    <w:basedOn w:val="DefaultParagraphFont"/>
    <w:link w:val="FootnoteText"/>
    <w:uiPriority w:val="99"/>
    <w:rsid w:val="0031108C"/>
  </w:style>
  <w:style w:type="character" w:styleId="FootnoteReference">
    <w:name w:val="footnote reference"/>
    <w:basedOn w:val="DefaultParagraphFont"/>
    <w:uiPriority w:val="99"/>
    <w:unhideWhenUsed/>
    <w:rsid w:val="00311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B156-2D7D-413E-999F-82F3882E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Davis, Jeremy V CIV USA USMA</cp:lastModifiedBy>
  <cp:revision>9</cp:revision>
  <dcterms:created xsi:type="dcterms:W3CDTF">2017-08-22T20:12:00Z</dcterms:created>
  <dcterms:modified xsi:type="dcterms:W3CDTF">2018-09-20T15:16:00Z</dcterms:modified>
</cp:coreProperties>
</file>